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E230" w14:textId="77777777" w:rsidR="00564D94" w:rsidRDefault="00564D94" w:rsidP="00564D94"/>
    <w:p w14:paraId="48B420C8" w14:textId="77777777" w:rsidR="00564D94" w:rsidRDefault="00564D94" w:rsidP="00564D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564D94">
        <w:rPr>
          <w:rFonts w:ascii="Times New Roman" w:hAnsi="Times New Roman" w:cs="Times New Roman"/>
          <w:sz w:val="28"/>
        </w:rPr>
        <w:t xml:space="preserve">Рабочая программа </w:t>
      </w:r>
      <w:r w:rsidRPr="00564D94">
        <w:rPr>
          <w:rFonts w:ascii="Times New Roman" w:hAnsi="Times New Roman" w:cs="Times New Roman"/>
          <w:sz w:val="28"/>
        </w:rPr>
        <w:br/>
        <w:t xml:space="preserve">по физической культуре </w:t>
      </w:r>
      <w:r w:rsidRPr="00564D94">
        <w:rPr>
          <w:rFonts w:ascii="Times New Roman" w:hAnsi="Times New Roman" w:cs="Times New Roman"/>
          <w:sz w:val="28"/>
        </w:rPr>
        <w:br/>
        <w:t>для 4 класса</w:t>
      </w:r>
      <w:r w:rsidRPr="00564D94">
        <w:rPr>
          <w:rFonts w:ascii="Times New Roman" w:hAnsi="Times New Roman" w:cs="Times New Roman"/>
          <w:sz w:val="28"/>
        </w:rPr>
        <w:br/>
        <w:t>102 часа</w:t>
      </w:r>
      <w:r w:rsidRPr="00564D94">
        <w:rPr>
          <w:rFonts w:ascii="Times New Roman" w:hAnsi="Times New Roman" w:cs="Times New Roman"/>
          <w:sz w:val="28"/>
        </w:rPr>
        <w:br/>
      </w:r>
    </w:p>
    <w:p w14:paraId="415A6E39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45436B2E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4673A1D2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5D13D485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5CCCED59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3CBA52EA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530B9DD8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7FB34234" w14:textId="77777777" w:rsidR="00564D94" w:rsidRPr="00564D94" w:rsidRDefault="00564D94" w:rsidP="00564D94">
      <w:pPr>
        <w:rPr>
          <w:rFonts w:ascii="Times New Roman" w:hAnsi="Times New Roman" w:cs="Times New Roman"/>
          <w:sz w:val="28"/>
        </w:rPr>
      </w:pPr>
    </w:p>
    <w:p w14:paraId="1AFFC3D2" w14:textId="77777777" w:rsidR="00564D94" w:rsidRDefault="00564D94" w:rsidP="00564D94">
      <w:pPr>
        <w:rPr>
          <w:rFonts w:ascii="Times New Roman" w:hAnsi="Times New Roman" w:cs="Times New Roman"/>
          <w:sz w:val="28"/>
        </w:rPr>
      </w:pPr>
    </w:p>
    <w:p w14:paraId="61081DBD" w14:textId="77777777" w:rsidR="00564D94" w:rsidRDefault="00564D94" w:rsidP="00564D94">
      <w:pPr>
        <w:rPr>
          <w:rFonts w:ascii="Times New Roman" w:hAnsi="Times New Roman" w:cs="Times New Roman"/>
          <w:sz w:val="28"/>
        </w:rPr>
      </w:pPr>
    </w:p>
    <w:p w14:paraId="0F69BC52" w14:textId="77777777" w:rsidR="005E56CA" w:rsidRDefault="00564D94" w:rsidP="00564D94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B23C43">
        <w:rPr>
          <w:rFonts w:ascii="Times New Roman" w:hAnsi="Times New Roman" w:cs="Times New Roman"/>
          <w:sz w:val="24"/>
          <w:szCs w:val="24"/>
        </w:rPr>
        <w:br/>
      </w:r>
      <w:r w:rsidR="005E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E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666A5567" w14:textId="77777777" w:rsidR="00564D94" w:rsidRPr="005E56CA" w:rsidRDefault="005E56CA" w:rsidP="00564D94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6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Планируемые результаты  </w:t>
      </w:r>
    </w:p>
    <w:p w14:paraId="185B326D" w14:textId="77777777" w:rsidR="00564D94" w:rsidRPr="005E56CA" w:rsidRDefault="00DF0EF6" w:rsidP="00564D94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6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DAA498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181818"/>
          <w:sz w:val="22"/>
          <w:szCs w:val="22"/>
          <w:u w:val="single"/>
        </w:rPr>
        <w:t>Личностные результаты:</w:t>
      </w:r>
    </w:p>
    <w:p w14:paraId="08D48AC8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14:paraId="5CDCC524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«справедливость»;</w:t>
      </w:r>
    </w:p>
    <w:p w14:paraId="1C83CF8C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стремиться одержать победу в игре;</w:t>
      </w:r>
    </w:p>
    <w:p w14:paraId="07BDDCB1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адекватная позитивная самооценка;</w:t>
      </w:r>
    </w:p>
    <w:p w14:paraId="19C839EF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освоение личностного смысла учения; выбор дальнейшего образовательного маршрута.</w:t>
      </w:r>
    </w:p>
    <w:p w14:paraId="3163522D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ориентироваться на выполнение моральных норм.</w:t>
      </w:r>
      <w:r w:rsidRPr="00985044">
        <w:rPr>
          <w:color w:val="181818"/>
          <w:sz w:val="22"/>
          <w:szCs w:val="22"/>
        </w:rPr>
        <w:br/>
      </w:r>
    </w:p>
    <w:p w14:paraId="4A5465B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181818"/>
          <w:sz w:val="22"/>
          <w:szCs w:val="22"/>
          <w:u w:val="single"/>
        </w:rPr>
        <w:t>Метапредметные результаты:</w:t>
      </w:r>
    </w:p>
    <w:p w14:paraId="22CEB708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181818"/>
          <w:sz w:val="22"/>
          <w:szCs w:val="22"/>
          <w:u w:val="single"/>
        </w:rPr>
        <w:t>Регулятивные УУД:</w:t>
      </w:r>
    </w:p>
    <w:p w14:paraId="6F50856C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принимать и сохранять учебную задачу при выполнении упражнений и участии в игре;</w:t>
      </w:r>
    </w:p>
    <w:p w14:paraId="7F1B6010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планировать действия в соответствии с поставленной задачей;</w:t>
      </w:r>
    </w:p>
    <w:p w14:paraId="5841524D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обнаруживать проблему самостоятельно и планировать действия по её решению;</w:t>
      </w:r>
    </w:p>
    <w:p w14:paraId="5CFF43FD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проявление навыков планирования в необходимых ситуациях;</w:t>
      </w:r>
    </w:p>
    <w:p w14:paraId="47E02FF4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определять самостоятельно критерии оценивания, давать самооценку;</w:t>
      </w:r>
    </w:p>
    <w:p w14:paraId="7E9C84D2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сверять свои действия с эталоном или образцом;</w:t>
      </w:r>
    </w:p>
    <w:p w14:paraId="55A05CAE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самостоятельное планирование деятельности, как по развитию успеха, так и по преодолению ситуации не успешности.</w:t>
      </w:r>
    </w:p>
    <w:p w14:paraId="04106AB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181818"/>
          <w:sz w:val="22"/>
          <w:szCs w:val="22"/>
          <w:u w:val="single"/>
        </w:rPr>
        <w:t>Познавательные УУД:</w:t>
      </w:r>
    </w:p>
    <w:p w14:paraId="04DB7AE1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характеристика явлений, действий и поступков их объективная оценка, на основе освоенных знаний и имеющегося опыта;</w:t>
      </w:r>
    </w:p>
    <w:p w14:paraId="7305AF46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обнаружение ошибок и отбор способов их </w:t>
      </w:r>
      <w:proofErr w:type="gramStart"/>
      <w:r w:rsidRPr="00985044">
        <w:rPr>
          <w:color w:val="181818"/>
          <w:sz w:val="22"/>
          <w:szCs w:val="22"/>
        </w:rPr>
        <w:t>исправления ;</w:t>
      </w:r>
      <w:proofErr w:type="gramEnd"/>
    </w:p>
    <w:p w14:paraId="3C2210B5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управление эмоциями при общении со сверстниками и учителем;</w:t>
      </w:r>
    </w:p>
    <w:p w14:paraId="01E7C866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осуществление анализа действия учителя и сверстников;</w:t>
      </w:r>
    </w:p>
    <w:p w14:paraId="33FF9FF6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оценка красоты телосложения и осанки;</w:t>
      </w:r>
    </w:p>
    <w:p w14:paraId="70A86EF7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анализ и объективная оценка результатов собственного труда;</w:t>
      </w:r>
    </w:p>
    <w:p w14:paraId="08B5FF55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оказание посильной помощи сверстникам при выполнении учебных заданий; бережное отношение с инвентарём;</w:t>
      </w:r>
    </w:p>
    <w:p w14:paraId="49110E42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соблюдение Т.Б.;</w:t>
      </w:r>
    </w:p>
    <w:p w14:paraId="2E5CE487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практика составления распорядка дня и практику самостоятельного выполнения комплексов общеразвивающих и специальных упражнений пловца в домашних условиях.</w:t>
      </w:r>
    </w:p>
    <w:p w14:paraId="3CB7CDC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181818"/>
          <w:sz w:val="22"/>
          <w:szCs w:val="22"/>
          <w:u w:val="single"/>
        </w:rPr>
        <w:t>Коммуникативные УУД:</w:t>
      </w:r>
    </w:p>
    <w:p w14:paraId="725D6696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участвовать в диалоге, слушать и понимать других, высказывать свою точку зрения на события, поступки;</w:t>
      </w:r>
    </w:p>
    <w:p w14:paraId="043583E7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оформлять свои мысли в устной и письменной речи с учетом своих учебных и жизненных речевых ситуаций;</w:t>
      </w:r>
    </w:p>
    <w:p w14:paraId="1411EEB1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выполняя различные роли в группе, сотрудничать в совместном решении проблемы (задачи);</w:t>
      </w:r>
    </w:p>
    <w:p w14:paraId="0EFEB181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14:paraId="5BEC53FD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критично относиться к своему мнению. Уметь взглянуть на ситуацию с иной позиции и договариваться с людьми иных позиций;</w:t>
      </w:r>
    </w:p>
    <w:p w14:paraId="145EFE9C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понимать точку зрения другого;</w:t>
      </w:r>
    </w:p>
    <w:p w14:paraId="1B5A5727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участвовать в работе группы, распределять роли, договариваться друг с другом. Предвидеть последствия коллективных решений;</w:t>
      </w:r>
    </w:p>
    <w:p w14:paraId="73CE3AA6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уметь управлять эмоциями при общении со сверстниками и педагогом, взаимодействовать со сверстниками на принципах взаимоуважения и помощи, дружбы и толерантности.</w:t>
      </w:r>
    </w:p>
    <w:p w14:paraId="49ACD71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br/>
      </w:r>
    </w:p>
    <w:p w14:paraId="06C4264F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181818"/>
          <w:sz w:val="22"/>
          <w:szCs w:val="22"/>
          <w:u w:val="single"/>
        </w:rPr>
        <w:t>Предметные результаты:</w:t>
      </w:r>
    </w:p>
    <w:p w14:paraId="2DFE6AD5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формирование первоначальных представлений о значении физической культуры для укрепления здоровья человека (физического, социального и психологического), о ее позитивном влиянии на развитие человека (физическое, интеллектуальное, эмоциональное, социальное), о физической культуре и здоровье как факторах успешной учебы и социализации;</w:t>
      </w:r>
    </w:p>
    <w:p w14:paraId="145547D2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овладение умениями организовать здоровьесберегающую жизнедеятельность (режим дня, утренняя зарядка, оздоровительные мероприятия, подвижные игры и т.д.);</w:t>
      </w:r>
    </w:p>
    <w:p w14:paraId="26B0FFFC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lastRenderedPageBreak/>
        <w:t>формирование навыка систематического наблюдения за своим физическим состоянием, величиной физических нагрузок, данными мониторинга здоровья (длины и массы тела и др.), показателями основных физических качеств (силы, быстроты, выносливости, координации, гибкости)</w:t>
      </w:r>
    </w:p>
    <w:p w14:paraId="6F591EF7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взаимодействие со сверстниками по правилам проведения подвижных игр и соревнований;</w:t>
      </w:r>
    </w:p>
    <w:p w14:paraId="4905E151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выполнение простейших акробатических и гимнастических комбинаций на высоком качественном уровне, характеристика признаков техничного исполнения;</w:t>
      </w:r>
    </w:p>
    <w:p w14:paraId="01A1B65F" w14:textId="77777777" w:rsidR="00B23C43" w:rsidRPr="00985044" w:rsidRDefault="00B23C43" w:rsidP="00F17A8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выполнение технических действий из базовых видов спорта, применение их в игровой и соревновательной деятельности.</w:t>
      </w:r>
    </w:p>
    <w:p w14:paraId="33DE1B1A" w14:textId="77777777" w:rsidR="00B23C43" w:rsidRPr="00985044" w:rsidRDefault="00564D94" w:rsidP="00B23C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985044">
        <w:rPr>
          <w:rFonts w:ascii="Times New Roman" w:hAnsi="Times New Roman" w:cs="Times New Roman"/>
        </w:rPr>
        <w:br/>
      </w:r>
      <w:r w:rsidR="00B23C43" w:rsidRPr="009850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учебных предметных действий</w:t>
      </w:r>
    </w:p>
    <w:p w14:paraId="6AC27DF3" w14:textId="77777777" w:rsidR="00B23C43" w:rsidRPr="00985044" w:rsidRDefault="00564D94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sz w:val="22"/>
          <w:szCs w:val="22"/>
        </w:rPr>
        <w:br/>
      </w:r>
      <w:r w:rsidR="00B23C43" w:rsidRPr="00985044">
        <w:rPr>
          <w:color w:val="181818"/>
          <w:sz w:val="22"/>
          <w:szCs w:val="22"/>
        </w:rPr>
        <w:t>Предметными результатами освоения учащимися содержания программы по физической культуре являются:</w:t>
      </w:r>
    </w:p>
    <w:p w14:paraId="4266BFE3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181818"/>
          <w:sz w:val="22"/>
          <w:szCs w:val="22"/>
        </w:rPr>
        <w:t>«Знания о физической культуре»</w:t>
      </w:r>
    </w:p>
    <w:p w14:paraId="7ADC392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выпускник научится:</w:t>
      </w:r>
    </w:p>
    <w:p w14:paraId="6D88CD1A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 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985044">
        <w:rPr>
          <w:color w:val="181818"/>
          <w:sz w:val="22"/>
          <w:szCs w:val="22"/>
        </w:rPr>
        <w:t>физкультпауз</w:t>
      </w:r>
      <w:proofErr w:type="spellEnd"/>
      <w:r w:rsidRPr="00985044">
        <w:rPr>
          <w:color w:val="181818"/>
          <w:sz w:val="22"/>
          <w:szCs w:val="22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14:paraId="3431531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14:paraId="634E2BF7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14:paraId="48F997E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14:paraId="2A45EF8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58021F9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выпускник получит возможность научиться:</w:t>
      </w:r>
    </w:p>
    <w:p w14:paraId="64831476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выявлять связь занятий физической культурой с трудовой и оборонной деятельностью;</w:t>
      </w:r>
    </w:p>
    <w:p w14:paraId="13B4D19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1AD8E506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181818"/>
          <w:sz w:val="22"/>
          <w:szCs w:val="22"/>
        </w:rPr>
        <w:t>«Способы двигательной деятельности»</w:t>
      </w:r>
    </w:p>
    <w:p w14:paraId="0DD6CAE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выпускник научится:</w:t>
      </w:r>
    </w:p>
    <w:p w14:paraId="0432005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14:paraId="0D42F07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5C0F617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14:paraId="551BDFF6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выпускник получит возможность научиться:</w:t>
      </w:r>
    </w:p>
    <w:p w14:paraId="296BBB4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целенаправленно отбирать физические упражнения для индивидуальных занятий по развитию физических качеств;</w:t>
      </w:r>
    </w:p>
    <w:p w14:paraId="24FB931E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простейшие приёмы оказания доврачебной помощи при травмах и ушибах.</w:t>
      </w:r>
    </w:p>
    <w:p w14:paraId="6247ABF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000000"/>
          <w:sz w:val="22"/>
          <w:szCs w:val="22"/>
        </w:rPr>
        <w:t>«Физическое совершенствование»</w:t>
      </w:r>
    </w:p>
    <w:p w14:paraId="729CA97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выпускник научится:</w:t>
      </w:r>
    </w:p>
    <w:p w14:paraId="7F1E6E21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14:paraId="4D73ECD6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тестовые упражнения на оценку динамики индивидуального развития основных физических качеств;</w:t>
      </w:r>
    </w:p>
    <w:p w14:paraId="7351A987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выполнять организующие строевые команды и приёмы; выполнять акробатические упражнения (кувырки, стойки, перекаты);</w:t>
      </w:r>
    </w:p>
    <w:p w14:paraId="1EE18D71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гимнастические упражнения на спортивных снарядах (низкие перекладина и брусья, напольное гимнастическое бревно);</w:t>
      </w:r>
    </w:p>
    <w:p w14:paraId="4DFBE30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легкоатлетические упражнения (бег, прыжки, метания и броски мяча разного веса и объёма);</w:t>
      </w:r>
    </w:p>
    <w:p w14:paraId="53410EC8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игровые действия и упражнения из подвижных игр разной функциональной направленности.</w:t>
      </w:r>
    </w:p>
    <w:p w14:paraId="01E0F1F1" w14:textId="77777777" w:rsidR="00B23C43" w:rsidRPr="00985044" w:rsidRDefault="00F17A8F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lastRenderedPageBreak/>
        <w:t>В</w:t>
      </w:r>
      <w:r w:rsidR="00B23C43" w:rsidRPr="00985044">
        <w:rPr>
          <w:color w:val="181818"/>
          <w:sz w:val="22"/>
          <w:szCs w:val="22"/>
          <w:u w:val="single"/>
        </w:rPr>
        <w:t>ыпускник получит возможность научиться:</w:t>
      </w:r>
    </w:p>
    <w:p w14:paraId="2DAE518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сохранять правильную осанку, оптимальное телосложение; выполнять эстетически красиво гимнастические и акробатические комбинации;</w:t>
      </w:r>
    </w:p>
    <w:p w14:paraId="1379F9D1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играть в баскетбол, футбол и перестрелку по упрощённым правилам;</w:t>
      </w:r>
    </w:p>
    <w:p w14:paraId="49718EA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тестовые нормативы по физической подготовке;</w:t>
      </w:r>
    </w:p>
    <w:p w14:paraId="2479B02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 выполнять передвижения на лыжах</w:t>
      </w:r>
    </w:p>
    <w:p w14:paraId="6B68613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1E66AE5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643BD391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66303AD7" w14:textId="77777777" w:rsidR="00B23C43" w:rsidRPr="00985044" w:rsidRDefault="005E56CA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2"/>
          <w:szCs w:val="22"/>
        </w:rPr>
      </w:pPr>
      <w:r w:rsidRPr="00985044">
        <w:rPr>
          <w:b/>
          <w:color w:val="181818"/>
          <w:sz w:val="22"/>
          <w:szCs w:val="22"/>
        </w:rPr>
        <w:t xml:space="preserve">                                      Содержание учебного курса </w:t>
      </w:r>
    </w:p>
    <w:p w14:paraId="634E29C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b/>
          <w:bCs/>
          <w:color w:val="000000"/>
          <w:sz w:val="22"/>
          <w:szCs w:val="22"/>
        </w:rPr>
        <w:t xml:space="preserve">                                                </w:t>
      </w:r>
      <w:r w:rsidR="005E56CA" w:rsidRPr="00985044">
        <w:rPr>
          <w:b/>
          <w:bCs/>
          <w:color w:val="000000"/>
          <w:sz w:val="22"/>
          <w:szCs w:val="22"/>
        </w:rPr>
        <w:t xml:space="preserve"> </w:t>
      </w:r>
    </w:p>
    <w:p w14:paraId="48A60280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23BAB35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4C7F6F2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000000"/>
          <w:sz w:val="22"/>
          <w:szCs w:val="22"/>
          <w:u w:val="single"/>
          <w:shd w:val="clear" w:color="auto" w:fill="FFFFFF"/>
        </w:rPr>
        <w:t>Лёгкая атлетика</w:t>
      </w:r>
    </w:p>
    <w:p w14:paraId="4FD7A40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1EBD56C0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Беговые упражнения: высокий старт с последующим ускорением</w:t>
      </w:r>
    </w:p>
    <w:p w14:paraId="60B5B6E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Совершенствовать высокий старт в беговых упражнениях на короткие дистанции в условиях игровой и соревновательной деятельности.</w:t>
      </w:r>
    </w:p>
    <w:p w14:paraId="36377E43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Подводящие упражнения для самостоятельного обучения техники низкого старта. Техника выполнения низкого </w:t>
      </w:r>
      <w:proofErr w:type="gramStart"/>
      <w:r w:rsidRPr="00985044">
        <w:rPr>
          <w:color w:val="181818"/>
          <w:sz w:val="22"/>
          <w:szCs w:val="22"/>
        </w:rPr>
        <w:t>старта</w:t>
      </w:r>
      <w:proofErr w:type="gramEnd"/>
      <w:r w:rsidRPr="00985044">
        <w:rPr>
          <w:color w:val="181818"/>
          <w:sz w:val="22"/>
          <w:szCs w:val="22"/>
        </w:rPr>
        <w:t xml:space="preserve"> Демонстрировать технику выполнения низкого старта по команде стартёра.</w:t>
      </w:r>
    </w:p>
    <w:p w14:paraId="09F393D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Выполнять стартовое ускорение из положения низкого старта в условиях учебной и игровой деятельности.</w:t>
      </w:r>
    </w:p>
    <w:p w14:paraId="607BDEE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Выполнять финиширование в беге на спринтерские дистанции (30 и 60 м).</w:t>
      </w:r>
    </w:p>
    <w:p w14:paraId="0B23DD9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79F82212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i/>
          <w:iCs/>
          <w:sz w:val="22"/>
          <w:szCs w:val="22"/>
          <w:u w:val="single"/>
        </w:rPr>
        <w:t>Подвижные игры.</w:t>
      </w:r>
    </w:p>
    <w:p w14:paraId="3F400C4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2"/>
          <w:szCs w:val="22"/>
        </w:rPr>
      </w:pPr>
    </w:p>
    <w:p w14:paraId="1724678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Подвижные игры.</w:t>
      </w:r>
    </w:p>
    <w:p w14:paraId="6AA53894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Спортивные игры.</w:t>
      </w:r>
    </w:p>
    <w:p w14:paraId="5F7873FC" w14:textId="77777777" w:rsidR="00DF0EF6" w:rsidRPr="00985044" w:rsidRDefault="007526CF" w:rsidP="00DF0E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044">
        <w:rPr>
          <w:rFonts w:ascii="Times New Roman" w:hAnsi="Times New Roman" w:cs="Times New Roman"/>
          <w:color w:val="181818"/>
        </w:rPr>
        <w:t xml:space="preserve"> </w:t>
      </w:r>
      <w:r w:rsidR="00DF0EF6" w:rsidRPr="00985044">
        <w:rPr>
          <w:rFonts w:ascii="Times New Roman" w:eastAsia="Times New Roman" w:hAnsi="Times New Roman" w:cs="Times New Roman"/>
          <w:bCs/>
          <w:color w:val="000000"/>
          <w:lang w:eastAsia="ru-RU"/>
        </w:rPr>
        <w:t>Подвижные игры</w:t>
      </w:r>
    </w:p>
    <w:p w14:paraId="2B066BCE" w14:textId="77777777" w:rsidR="00B23C43" w:rsidRPr="00985044" w:rsidRDefault="00DF0EF6" w:rsidP="00DF0EF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Т.Б. на уроке по подвижным играм. Строевые упражнения. Медленный бег. О.Р.У. Ловля мяча отскочившего от пола. Передача и ловля мяча на месте в парах. Эстафета. Подбрасывание и ловля мяча двумя руками. Удары мяча о пол и ловля его одной рукой. Подвижная игра «Попади в мяч</w:t>
      </w:r>
      <w:proofErr w:type="gramStart"/>
      <w:r w:rsidRPr="00985044">
        <w:rPr>
          <w:color w:val="000000"/>
          <w:sz w:val="22"/>
          <w:szCs w:val="22"/>
        </w:rPr>
        <w:t>».Ловля</w:t>
      </w:r>
      <w:proofErr w:type="gramEnd"/>
      <w:r w:rsidRPr="00985044">
        <w:rPr>
          <w:color w:val="000000"/>
          <w:sz w:val="22"/>
          <w:szCs w:val="22"/>
        </w:rPr>
        <w:t xml:space="preserve"> и передача мяча в движении. Подвижная игра «Передача мячей в колоннах». Забрасывание мяча в корзину. Подвижная игра «Метко в цель». Подвижная игра «Мяч на полу</w:t>
      </w:r>
      <w:proofErr w:type="gramStart"/>
      <w:r w:rsidRPr="00985044">
        <w:rPr>
          <w:color w:val="000000"/>
          <w:sz w:val="22"/>
          <w:szCs w:val="22"/>
        </w:rPr>
        <w:t>».Т.Б.</w:t>
      </w:r>
      <w:proofErr w:type="gramEnd"/>
      <w:r w:rsidRPr="00985044">
        <w:rPr>
          <w:color w:val="000000"/>
          <w:sz w:val="22"/>
          <w:szCs w:val="22"/>
        </w:rPr>
        <w:t xml:space="preserve"> на уроках по легкой атлетике. Подвижная игра с элементами легкой атлетики. Высокий старт. Бег 30 м.Метание мяча на дальность. </w:t>
      </w:r>
      <w:proofErr w:type="spellStart"/>
      <w:r w:rsidRPr="00985044">
        <w:rPr>
          <w:color w:val="000000"/>
          <w:sz w:val="22"/>
          <w:szCs w:val="22"/>
        </w:rPr>
        <w:t>Многоскоки</w:t>
      </w:r>
      <w:proofErr w:type="spellEnd"/>
      <w:r w:rsidRPr="00985044">
        <w:rPr>
          <w:color w:val="000000"/>
          <w:sz w:val="22"/>
          <w:szCs w:val="22"/>
        </w:rPr>
        <w:t xml:space="preserve"> с ноги на ногу. Бег до 4 мин. Прыжок в длину с разбега. Прыжок в длину с места. Наклон вперед из положения сед на полу. Бег на 500 м. Сгибание и разгибание рук в упоре лежа. Бег 1500 м.</w:t>
      </w:r>
    </w:p>
    <w:p w14:paraId="30628ED6" w14:textId="77777777" w:rsidR="00B23C43" w:rsidRPr="00985044" w:rsidRDefault="00DF0EF6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 </w:t>
      </w:r>
    </w:p>
    <w:p w14:paraId="500E68C7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Гимнастика </w:t>
      </w:r>
      <w:r w:rsidR="00DF0EF6" w:rsidRPr="00985044">
        <w:rPr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14:paraId="53D68D9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14:paraId="6903620D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Акробатические комбинации:</w:t>
      </w:r>
    </w:p>
    <w:p w14:paraId="41D5786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Мост из положения, лёжа на спине, опуститься в исходное положение, переворот в положение, лёжа на животе, прыжок с опорой на руки в упор присев;</w:t>
      </w:r>
    </w:p>
    <w:p w14:paraId="3578953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Кувырок в перёд в упор присев, кувырок назад в упор присев из упора присев кувырок назад до упора на коленях с опорой на руки, кувырок вперёд.</w:t>
      </w:r>
    </w:p>
    <w:p w14:paraId="6E00D5E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Опорный прыжок через козла.</w:t>
      </w:r>
    </w:p>
    <w:p w14:paraId="311B4CA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Упражнения на низкой гимнастической перекладине:</w:t>
      </w:r>
    </w:p>
    <w:p w14:paraId="7F59343A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 xml:space="preserve">Висы, перевороты, </w:t>
      </w:r>
      <w:proofErr w:type="spellStart"/>
      <w:r w:rsidRPr="00985044">
        <w:rPr>
          <w:color w:val="000000"/>
          <w:sz w:val="22"/>
          <w:szCs w:val="22"/>
        </w:rPr>
        <w:t>перемахи</w:t>
      </w:r>
      <w:proofErr w:type="spellEnd"/>
      <w:r w:rsidRPr="00985044">
        <w:rPr>
          <w:color w:val="000000"/>
          <w:sz w:val="22"/>
          <w:szCs w:val="22"/>
        </w:rPr>
        <w:t>.</w:t>
      </w:r>
    </w:p>
    <w:p w14:paraId="1C359BC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000000"/>
          <w:sz w:val="22"/>
          <w:szCs w:val="22"/>
        </w:rPr>
        <w:t>Гимнастическая комбинация: из виса стоя присев толчком двумя ногами переворот назад, в вис сзади согнувшись, опускание назад в вис, стоя и обратное движение, через вис сзади согнувшись со сходом вперёд.</w:t>
      </w:r>
    </w:p>
    <w:p w14:paraId="4FA68500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Демонстрировать технику упражнений, объединённых во фрагменты акробатических комбинаций в условиях игровой и соревновательной деятельности.</w:t>
      </w:r>
    </w:p>
    <w:p w14:paraId="42492B10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Раскрывать понятие «акробатическая комбинация».</w:t>
      </w:r>
    </w:p>
    <w:p w14:paraId="0C05EB6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Характеризовать основные правила самостоятельного освоения акробатических упражнений и комбинаций.</w:t>
      </w:r>
    </w:p>
    <w:p w14:paraId="5A24285A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Выполнять подводящие упражнения для освоения техники акробатических комбинаций.</w:t>
      </w:r>
    </w:p>
    <w:p w14:paraId="382CFA6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Описывать технику и последовательность упражнений акробатических комбинаций.</w:t>
      </w:r>
    </w:p>
    <w:p w14:paraId="308F4F5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Демонстрировать их выполнение в условиях учебной деятельности.</w:t>
      </w:r>
    </w:p>
    <w:p w14:paraId="04E34AC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lastRenderedPageBreak/>
        <w:t xml:space="preserve">Выполнять подводящие упражнения для освоения техники опорного прыжка </w:t>
      </w:r>
      <w:proofErr w:type="spellStart"/>
      <w:r w:rsidRPr="00985044">
        <w:rPr>
          <w:color w:val="181818"/>
          <w:sz w:val="22"/>
          <w:szCs w:val="22"/>
        </w:rPr>
        <w:t>напрыгиванием</w:t>
      </w:r>
      <w:proofErr w:type="spellEnd"/>
      <w:r w:rsidRPr="00985044">
        <w:rPr>
          <w:color w:val="181818"/>
          <w:sz w:val="22"/>
          <w:szCs w:val="22"/>
        </w:rPr>
        <w:t xml:space="preserve"> с последующим спрыгиванием.</w:t>
      </w:r>
    </w:p>
    <w:p w14:paraId="1EB827B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Демонстрировать технику выполнения опорного прыжка </w:t>
      </w:r>
      <w:proofErr w:type="spellStart"/>
      <w:r w:rsidRPr="00985044">
        <w:rPr>
          <w:color w:val="181818"/>
          <w:sz w:val="22"/>
          <w:szCs w:val="22"/>
        </w:rPr>
        <w:t>напрыгиванием</w:t>
      </w:r>
      <w:proofErr w:type="spellEnd"/>
      <w:r w:rsidRPr="00985044">
        <w:rPr>
          <w:color w:val="181818"/>
          <w:sz w:val="22"/>
          <w:szCs w:val="22"/>
        </w:rPr>
        <w:t xml:space="preserve"> с последующим спрыгиванием в условиях учебной деятельности.</w:t>
      </w:r>
    </w:p>
    <w:p w14:paraId="19D810D1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 xml:space="preserve">Описывать технику </w:t>
      </w:r>
      <w:proofErr w:type="spellStart"/>
      <w:r w:rsidRPr="00985044">
        <w:rPr>
          <w:color w:val="181818"/>
          <w:sz w:val="22"/>
          <w:szCs w:val="22"/>
        </w:rPr>
        <w:t>перемаха</w:t>
      </w:r>
      <w:proofErr w:type="spellEnd"/>
      <w:r w:rsidRPr="00985044">
        <w:rPr>
          <w:color w:val="181818"/>
          <w:sz w:val="22"/>
          <w:szCs w:val="22"/>
        </w:rPr>
        <w:t xml:space="preserve"> толчком двумя из разных исходных положений и демонстрировать её выполнение в условиях учебной деятельности.</w:t>
      </w:r>
    </w:p>
    <w:p w14:paraId="1109CF09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Описывать технику переворота толчком двумя из разных исходных положений и демонстрировать её выполнение в условиях учебной деятельности.</w:t>
      </w:r>
    </w:p>
    <w:p w14:paraId="40584D15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Выполнять подводящие упражнения для освоения техники гимнастической комбинации на перекладине.</w:t>
      </w:r>
    </w:p>
    <w:p w14:paraId="1691FD0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</w:rPr>
        <w:t>Описывать технику гимнастической комбинации на низкой перекладине и демонстрировать её выполнение.</w:t>
      </w:r>
    </w:p>
    <w:p w14:paraId="79A53D60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5330766C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  <w:u w:val="single"/>
        </w:rPr>
      </w:pPr>
      <w:r w:rsidRPr="00985044">
        <w:rPr>
          <w:color w:val="181818"/>
          <w:sz w:val="22"/>
          <w:szCs w:val="22"/>
          <w:u w:val="single"/>
        </w:rPr>
        <w:t>Лыжная подготовка</w:t>
      </w:r>
    </w:p>
    <w:p w14:paraId="053BF277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Лыжные гонки.</w:t>
      </w:r>
    </w:p>
    <w:p w14:paraId="67D181EA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Передвижения на лыжах: одновременный одношажный ход.</w:t>
      </w:r>
    </w:p>
    <w:p w14:paraId="6B71E12C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Выполнять торможение плугом при спусках с пологого склона в условиях игровой деятельности.</w:t>
      </w:r>
    </w:p>
    <w:p w14:paraId="0AD835CC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Выполнять повороты переступанием во время спусков с пологого склона.</w:t>
      </w:r>
    </w:p>
    <w:p w14:paraId="23947A4D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Выполнять спуски с пологого склона в низкой стойке в условиях игровой деятельности.</w:t>
      </w:r>
    </w:p>
    <w:p w14:paraId="12248F60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 xml:space="preserve">Демонстрировать технику перехода с попеременного </w:t>
      </w:r>
      <w:proofErr w:type="spellStart"/>
      <w:r w:rsidRPr="00985044">
        <w:rPr>
          <w:sz w:val="22"/>
          <w:szCs w:val="22"/>
        </w:rPr>
        <w:t>двухшажного</w:t>
      </w:r>
      <w:proofErr w:type="spellEnd"/>
      <w:r w:rsidRPr="00985044">
        <w:rPr>
          <w:sz w:val="22"/>
          <w:szCs w:val="22"/>
        </w:rPr>
        <w:t xml:space="preserve"> хода на одновременный ход на учебной дистанции (до 1 км).</w:t>
      </w:r>
    </w:p>
    <w:p w14:paraId="1F9D2095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Описывать технику передвижения одновременным одношажным ходом.</w:t>
      </w:r>
    </w:p>
    <w:p w14:paraId="69F7AB46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Выполнять подводящие упражнения для её самостоятельного освоения.</w:t>
      </w:r>
    </w:p>
    <w:p w14:paraId="5D7290A4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Демонстрировать технику передвижения одновременным одношажным ходом на учебной дистанции.</w:t>
      </w:r>
    </w:p>
    <w:p w14:paraId="0F23D938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>Демонстрировать технику перехода</w:t>
      </w:r>
    </w:p>
    <w:p w14:paraId="6D50F390" w14:textId="77777777" w:rsidR="00B23C43" w:rsidRPr="00985044" w:rsidRDefault="00B23C43" w:rsidP="00B23C43">
      <w:pPr>
        <w:pStyle w:val="a3"/>
        <w:spacing w:before="0" w:beforeAutospacing="0" w:after="0" w:afterAutospacing="0"/>
        <w:rPr>
          <w:sz w:val="22"/>
          <w:szCs w:val="22"/>
        </w:rPr>
      </w:pPr>
      <w:r w:rsidRPr="00985044">
        <w:rPr>
          <w:sz w:val="22"/>
          <w:szCs w:val="22"/>
        </w:rPr>
        <w:t xml:space="preserve">с попеременного </w:t>
      </w:r>
      <w:proofErr w:type="spellStart"/>
      <w:r w:rsidRPr="00985044">
        <w:rPr>
          <w:sz w:val="22"/>
          <w:szCs w:val="22"/>
        </w:rPr>
        <w:t>двухшажного</w:t>
      </w:r>
      <w:proofErr w:type="spellEnd"/>
      <w:r w:rsidRPr="00985044">
        <w:rPr>
          <w:sz w:val="22"/>
          <w:szCs w:val="22"/>
        </w:rPr>
        <w:t xml:space="preserve"> хода на одновременный одношажный ход в процессе прохождения учебной дистанции.</w:t>
      </w:r>
    </w:p>
    <w:p w14:paraId="559CBA52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78A4C1EA" w14:textId="77777777" w:rsidR="00DF0EF6" w:rsidRPr="00985044" w:rsidRDefault="00DF0EF6" w:rsidP="00DF0EF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color w:val="181818"/>
          <w:sz w:val="22"/>
          <w:szCs w:val="22"/>
          <w:u w:val="single"/>
        </w:rPr>
        <w:t>Волейбол</w:t>
      </w:r>
      <w:r w:rsidRPr="00985044">
        <w:rPr>
          <w:color w:val="181818"/>
          <w:sz w:val="22"/>
          <w:szCs w:val="22"/>
          <w:u w:val="single"/>
        </w:rPr>
        <w:br/>
      </w:r>
      <w:r w:rsidRPr="00985044">
        <w:rPr>
          <w:color w:val="181818"/>
          <w:sz w:val="22"/>
          <w:szCs w:val="22"/>
        </w:rPr>
        <w:t>Т.Б. по волейболу</w:t>
      </w:r>
      <w:r w:rsidRPr="00985044">
        <w:rPr>
          <w:color w:val="181818"/>
          <w:sz w:val="22"/>
          <w:szCs w:val="22"/>
          <w:u w:val="single"/>
        </w:rPr>
        <w:t>.</w:t>
      </w:r>
      <w:r w:rsidRPr="00985044">
        <w:rPr>
          <w:color w:val="181818"/>
          <w:sz w:val="22"/>
          <w:szCs w:val="22"/>
          <w:u w:val="single"/>
        </w:rPr>
        <w:br/>
      </w:r>
      <w:r w:rsidRPr="00985044">
        <w:rPr>
          <w:i/>
          <w:iCs/>
          <w:color w:val="000000"/>
          <w:sz w:val="22"/>
          <w:szCs w:val="22"/>
        </w:rPr>
        <w:t>Овладение техникой передвижений и стоек. </w:t>
      </w:r>
      <w:r w:rsidRPr="00985044">
        <w:rPr>
          <w:color w:val="000000"/>
          <w:sz w:val="22"/>
          <w:szCs w:val="22"/>
        </w:rPr>
        <w:t>Стойка игрока (исходные положения). Ходьба, бег, развернувшись лицом вперед. Перемещения приставными шагами: развернувшись лицом, правым, левым боком вперед. Двойной шаг вперед. Сочетание способов перемещений.</w:t>
      </w:r>
    </w:p>
    <w:p w14:paraId="63B01DF3" w14:textId="77777777" w:rsidR="00DF0EF6" w:rsidRPr="00985044" w:rsidRDefault="00DF0EF6" w:rsidP="00DF0EF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985044">
        <w:rPr>
          <w:i/>
          <w:iCs/>
          <w:color w:val="000000"/>
          <w:sz w:val="22"/>
          <w:szCs w:val="22"/>
        </w:rPr>
        <w:t>Овладение техникой приема и передач мяча </w:t>
      </w:r>
      <w:r w:rsidRPr="00985044">
        <w:rPr>
          <w:color w:val="000000"/>
          <w:sz w:val="22"/>
          <w:szCs w:val="22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 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  <w:r w:rsidRPr="00985044">
        <w:rPr>
          <w:color w:val="000000"/>
          <w:sz w:val="22"/>
          <w:szCs w:val="22"/>
        </w:rPr>
        <w:br/>
      </w:r>
    </w:p>
    <w:p w14:paraId="7679DB80" w14:textId="77777777" w:rsidR="00DF0EF6" w:rsidRPr="00985044" w:rsidRDefault="00DF0EF6" w:rsidP="00DF0EF6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985044">
        <w:rPr>
          <w:rFonts w:ascii="Times New Roman" w:hAnsi="Times New Roman" w:cs="Times New Roman"/>
          <w:color w:val="181818"/>
          <w:u w:val="single"/>
        </w:rPr>
        <w:t>Баскетбол</w:t>
      </w:r>
      <w:r w:rsidRPr="00985044">
        <w:rPr>
          <w:rFonts w:ascii="Times New Roman" w:hAnsi="Times New Roman" w:cs="Times New Roman"/>
          <w:color w:val="181818"/>
          <w:u w:val="single"/>
        </w:rPr>
        <w:br/>
      </w:r>
      <w:r w:rsidRPr="00985044">
        <w:rPr>
          <w:rFonts w:ascii="Times New Roman" w:hAnsi="Times New Roman" w:cs="Times New Roman"/>
          <w:color w:val="181818"/>
        </w:rPr>
        <w:t>Т.Б. по баскетболу</w:t>
      </w:r>
      <w:r w:rsidRPr="00985044">
        <w:rPr>
          <w:rFonts w:ascii="Times New Roman" w:hAnsi="Times New Roman" w:cs="Times New Roman"/>
          <w:color w:val="181818"/>
          <w:u w:val="single"/>
        </w:rPr>
        <w:br/>
      </w:r>
      <w:r w:rsidRPr="00985044">
        <w:rPr>
          <w:rFonts w:ascii="Times New Roman" w:eastAsia="Times New Roman" w:hAnsi="Times New Roman" w:cs="Times New Roman"/>
          <w:color w:val="000000"/>
          <w:lang w:eastAsia="ru-RU"/>
        </w:rP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 месте и в движении, броски в цель (кольцо, щит); подвижные игры: «Брось — поймай», «Выстрел в небо», «Мяч капитану», «Рывок за мячом», «Баскетбол с надувным мячом», «Бег пингвинов».«Пятнашки», «Салки с мячом», «Коршун, наседка, цыплята», «Невод», «Солнышко».Игровые задания с использованием строевых упражнений типа: «Становись — разойдись», «Смена мест».</w:t>
      </w:r>
      <w:r w:rsidRPr="00985044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985044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985044">
        <w:rPr>
          <w:rFonts w:ascii="Times New Roman" w:eastAsia="Times New Roman" w:hAnsi="Times New Roman" w:cs="Times New Roman"/>
          <w:color w:val="000000"/>
          <w:lang w:eastAsia="ru-RU"/>
        </w:rPr>
        <w:t>фитболами</w:t>
      </w:r>
      <w:proofErr w:type="spellEnd"/>
      <w:r w:rsidRPr="00985044">
        <w:rPr>
          <w:rFonts w:ascii="Times New Roman" w:eastAsia="Times New Roman" w:hAnsi="Times New Roman" w:cs="Times New Roman"/>
          <w:color w:val="000000"/>
          <w:lang w:eastAsia="ru-RU"/>
        </w:rPr>
        <w:t>, гимнастическими палками, обручами, с мячами различного диаметра, скакалками).</w:t>
      </w:r>
    </w:p>
    <w:p w14:paraId="3BE6B0BE" w14:textId="77777777" w:rsidR="00B23C43" w:rsidRPr="00985044" w:rsidRDefault="00F17A8F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  <w:u w:val="single"/>
        </w:rPr>
      </w:pPr>
      <w:r w:rsidRPr="00985044">
        <w:rPr>
          <w:color w:val="181818"/>
          <w:sz w:val="22"/>
          <w:szCs w:val="22"/>
          <w:u w:val="single"/>
        </w:rPr>
        <w:t>Шахматы</w:t>
      </w:r>
    </w:p>
    <w:p w14:paraId="1C172A97" w14:textId="77777777" w:rsidR="00F17A8F" w:rsidRPr="00985044" w:rsidRDefault="00F17A8F" w:rsidP="00F1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85044">
        <w:rPr>
          <w:rFonts w:ascii="Times New Roman" w:eastAsia="Times New Roman" w:hAnsi="Times New Roman" w:cs="Times New Roman"/>
          <w:bCs/>
          <w:iCs/>
          <w:color w:val="181818"/>
          <w:lang w:eastAsia="ru-RU"/>
        </w:rPr>
        <w:t>История шахмат</w:t>
      </w:r>
    </w:p>
    <w:p w14:paraId="3FC993DC" w14:textId="77777777" w:rsidR="00F17A8F" w:rsidRPr="00985044" w:rsidRDefault="00F17A8F" w:rsidP="00F1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85044">
        <w:rPr>
          <w:rFonts w:ascii="Times New Roman" w:eastAsia="Times New Roman" w:hAnsi="Times New Roman" w:cs="Times New Roman"/>
          <w:color w:val="181818"/>
          <w:lang w:eastAsia="ru-RU"/>
        </w:rPr>
        <w:t>История появления шахмат на Руси. Роль шахматной игры в современном обществе.</w:t>
      </w:r>
    </w:p>
    <w:p w14:paraId="333A30D2" w14:textId="77777777" w:rsidR="00F17A8F" w:rsidRPr="00985044" w:rsidRDefault="00F17A8F" w:rsidP="00F1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85044">
        <w:rPr>
          <w:rFonts w:ascii="Times New Roman" w:eastAsia="Times New Roman" w:hAnsi="Times New Roman" w:cs="Times New Roman"/>
          <w:bCs/>
          <w:iCs/>
          <w:color w:val="181818"/>
          <w:lang w:eastAsia="ru-RU"/>
        </w:rPr>
        <w:lastRenderedPageBreak/>
        <w:t>Базовые понятия шахматной игры</w:t>
      </w:r>
    </w:p>
    <w:p w14:paraId="5A6FB038" w14:textId="77777777" w:rsidR="00985044" w:rsidRPr="00985044" w:rsidRDefault="00F17A8F" w:rsidP="00985044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985044">
        <w:rPr>
          <w:color w:val="181818"/>
          <w:sz w:val="22"/>
          <w:szCs w:val="22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  <w:r w:rsidR="00985044" w:rsidRPr="00985044">
        <w:rPr>
          <w:color w:val="181818"/>
        </w:rPr>
        <w:t xml:space="preserve"> </w:t>
      </w:r>
      <w:r w:rsidR="00985044" w:rsidRPr="00985044">
        <w:rPr>
          <w:color w:val="181818"/>
          <w:sz w:val="22"/>
          <w:szCs w:val="22"/>
        </w:rP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proofErr w:type="spellStart"/>
      <w:r w:rsidR="00985044" w:rsidRPr="00985044">
        <w:rPr>
          <w:color w:val="181818"/>
          <w:sz w:val="22"/>
          <w:szCs w:val="22"/>
        </w:rPr>
        <w:t>нерокировавшегося</w:t>
      </w:r>
      <w:proofErr w:type="spellEnd"/>
      <w:r w:rsidR="00985044" w:rsidRPr="00985044">
        <w:rPr>
          <w:color w:val="181818"/>
          <w:sz w:val="22"/>
          <w:szCs w:val="22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пешечных, ладейных и </w:t>
      </w:r>
      <w:proofErr w:type="spellStart"/>
      <w:r w:rsidR="00985044" w:rsidRPr="00985044">
        <w:rPr>
          <w:color w:val="181818"/>
          <w:sz w:val="22"/>
          <w:szCs w:val="22"/>
        </w:rPr>
        <w:t>легкофигурных</w:t>
      </w:r>
      <w:proofErr w:type="spellEnd"/>
      <w:r w:rsidR="00985044" w:rsidRPr="00985044">
        <w:rPr>
          <w:color w:val="181818"/>
          <w:sz w:val="22"/>
          <w:szCs w:val="22"/>
        </w:rPr>
        <w:t xml:space="preserve"> эндшпилей.</w:t>
      </w:r>
      <w:r w:rsidR="00985044">
        <w:rPr>
          <w:color w:val="181818"/>
        </w:rPr>
        <w:br/>
      </w:r>
      <w:r w:rsidR="00985044" w:rsidRPr="00985044">
        <w:rPr>
          <w:color w:val="181818"/>
          <w:sz w:val="22"/>
          <w:szCs w:val="22"/>
        </w:rPr>
        <w:t xml:space="preserve">                                                   </w:t>
      </w:r>
      <w:r w:rsidR="00985044" w:rsidRPr="00985044">
        <w:rPr>
          <w:b/>
          <w:color w:val="181818"/>
          <w:sz w:val="28"/>
          <w:szCs w:val="28"/>
        </w:rPr>
        <w:t xml:space="preserve">Тематическое планирование </w:t>
      </w:r>
      <w:r w:rsidR="00985044">
        <w:rPr>
          <w:b/>
          <w:color w:val="181818"/>
          <w:sz w:val="28"/>
          <w:szCs w:val="28"/>
        </w:rPr>
        <w:br/>
      </w:r>
    </w:p>
    <w:p w14:paraId="09C83C93" w14:textId="77777777" w:rsidR="00985044" w:rsidRPr="00985044" w:rsidRDefault="00985044" w:rsidP="0098504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5422"/>
        <w:gridCol w:w="3109"/>
      </w:tblGrid>
      <w:tr w:rsidR="00985044" w:rsidRPr="00985044" w14:paraId="655872EA" w14:textId="77777777" w:rsidTr="009A5260">
        <w:tc>
          <w:tcPr>
            <w:tcW w:w="817" w:type="dxa"/>
          </w:tcPr>
          <w:p w14:paraId="61C879EA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№</w:t>
            </w:r>
            <w:proofErr w:type="spellStart"/>
            <w:r w:rsidRPr="00985044">
              <w:rPr>
                <w:color w:val="181818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5563" w:type="dxa"/>
          </w:tcPr>
          <w:p w14:paraId="62F9EDC8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Раздел</w:t>
            </w:r>
          </w:p>
        </w:tc>
        <w:tc>
          <w:tcPr>
            <w:tcW w:w="3191" w:type="dxa"/>
          </w:tcPr>
          <w:p w14:paraId="29240173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Кол-во часов</w:t>
            </w:r>
          </w:p>
        </w:tc>
      </w:tr>
      <w:tr w:rsidR="00985044" w:rsidRPr="00985044" w14:paraId="00EAD12C" w14:textId="77777777" w:rsidTr="009A5260">
        <w:tc>
          <w:tcPr>
            <w:tcW w:w="817" w:type="dxa"/>
          </w:tcPr>
          <w:p w14:paraId="0D3D688E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1</w:t>
            </w:r>
          </w:p>
        </w:tc>
        <w:tc>
          <w:tcPr>
            <w:tcW w:w="5563" w:type="dxa"/>
          </w:tcPr>
          <w:p w14:paraId="07E0D87F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Легкая атлетика + шахматы</w:t>
            </w:r>
          </w:p>
        </w:tc>
        <w:tc>
          <w:tcPr>
            <w:tcW w:w="3191" w:type="dxa"/>
          </w:tcPr>
          <w:p w14:paraId="57DE297F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12</w:t>
            </w:r>
          </w:p>
        </w:tc>
      </w:tr>
      <w:tr w:rsidR="00985044" w:rsidRPr="00985044" w14:paraId="29798D33" w14:textId="77777777" w:rsidTr="009A5260">
        <w:tc>
          <w:tcPr>
            <w:tcW w:w="817" w:type="dxa"/>
          </w:tcPr>
          <w:p w14:paraId="4B6724E7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2</w:t>
            </w:r>
          </w:p>
        </w:tc>
        <w:tc>
          <w:tcPr>
            <w:tcW w:w="5563" w:type="dxa"/>
          </w:tcPr>
          <w:p w14:paraId="4EFF9A4B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Подвижные игры + шахматы</w:t>
            </w:r>
          </w:p>
        </w:tc>
        <w:tc>
          <w:tcPr>
            <w:tcW w:w="3191" w:type="dxa"/>
          </w:tcPr>
          <w:p w14:paraId="3ECF1586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15</w:t>
            </w:r>
          </w:p>
        </w:tc>
      </w:tr>
      <w:tr w:rsidR="00985044" w:rsidRPr="00985044" w14:paraId="42F6E8EB" w14:textId="77777777" w:rsidTr="009A5260">
        <w:tc>
          <w:tcPr>
            <w:tcW w:w="817" w:type="dxa"/>
          </w:tcPr>
          <w:p w14:paraId="372A9700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3</w:t>
            </w:r>
          </w:p>
        </w:tc>
        <w:tc>
          <w:tcPr>
            <w:tcW w:w="5563" w:type="dxa"/>
          </w:tcPr>
          <w:p w14:paraId="77EF9AB0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Гимнастика + шахматы</w:t>
            </w:r>
          </w:p>
        </w:tc>
        <w:tc>
          <w:tcPr>
            <w:tcW w:w="3191" w:type="dxa"/>
          </w:tcPr>
          <w:p w14:paraId="3E0E3AEA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21</w:t>
            </w:r>
          </w:p>
        </w:tc>
      </w:tr>
      <w:tr w:rsidR="00985044" w:rsidRPr="00985044" w14:paraId="283442B5" w14:textId="77777777" w:rsidTr="009A5260">
        <w:tc>
          <w:tcPr>
            <w:tcW w:w="817" w:type="dxa"/>
          </w:tcPr>
          <w:p w14:paraId="155244E8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4</w:t>
            </w:r>
          </w:p>
        </w:tc>
        <w:tc>
          <w:tcPr>
            <w:tcW w:w="5563" w:type="dxa"/>
          </w:tcPr>
          <w:p w14:paraId="102A4157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Лыжная подготовка + шахматы</w:t>
            </w:r>
          </w:p>
        </w:tc>
        <w:tc>
          <w:tcPr>
            <w:tcW w:w="3191" w:type="dxa"/>
          </w:tcPr>
          <w:p w14:paraId="40195DE7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24</w:t>
            </w:r>
          </w:p>
        </w:tc>
      </w:tr>
      <w:tr w:rsidR="00985044" w:rsidRPr="00985044" w14:paraId="4EA3FA8B" w14:textId="77777777" w:rsidTr="009A5260">
        <w:tc>
          <w:tcPr>
            <w:tcW w:w="817" w:type="dxa"/>
          </w:tcPr>
          <w:p w14:paraId="77EFE0C8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5</w:t>
            </w:r>
          </w:p>
        </w:tc>
        <w:tc>
          <w:tcPr>
            <w:tcW w:w="5563" w:type="dxa"/>
          </w:tcPr>
          <w:p w14:paraId="488F605A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Волейбол + шахматы</w:t>
            </w:r>
          </w:p>
        </w:tc>
        <w:tc>
          <w:tcPr>
            <w:tcW w:w="3191" w:type="dxa"/>
          </w:tcPr>
          <w:p w14:paraId="3F7034BD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5</w:t>
            </w:r>
          </w:p>
        </w:tc>
      </w:tr>
      <w:tr w:rsidR="00985044" w:rsidRPr="00985044" w14:paraId="10D2C816" w14:textId="77777777" w:rsidTr="009A5260">
        <w:tc>
          <w:tcPr>
            <w:tcW w:w="817" w:type="dxa"/>
          </w:tcPr>
          <w:p w14:paraId="03CF9611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6</w:t>
            </w:r>
          </w:p>
        </w:tc>
        <w:tc>
          <w:tcPr>
            <w:tcW w:w="5563" w:type="dxa"/>
          </w:tcPr>
          <w:p w14:paraId="4DBCCF69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Баскетбол + шахматы</w:t>
            </w:r>
          </w:p>
        </w:tc>
        <w:tc>
          <w:tcPr>
            <w:tcW w:w="3191" w:type="dxa"/>
          </w:tcPr>
          <w:p w14:paraId="5F6DC2B0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3</w:t>
            </w:r>
          </w:p>
        </w:tc>
      </w:tr>
      <w:tr w:rsidR="00985044" w:rsidRPr="00985044" w14:paraId="2B522DA0" w14:textId="77777777" w:rsidTr="009A5260">
        <w:tc>
          <w:tcPr>
            <w:tcW w:w="817" w:type="dxa"/>
          </w:tcPr>
          <w:p w14:paraId="0152A7EC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7</w:t>
            </w:r>
          </w:p>
        </w:tc>
        <w:tc>
          <w:tcPr>
            <w:tcW w:w="5563" w:type="dxa"/>
          </w:tcPr>
          <w:p w14:paraId="5B00B77D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Легкая атлетика  + шахматы</w:t>
            </w:r>
          </w:p>
        </w:tc>
        <w:tc>
          <w:tcPr>
            <w:tcW w:w="3191" w:type="dxa"/>
          </w:tcPr>
          <w:p w14:paraId="458C1D70" w14:textId="77777777" w:rsidR="00985044" w:rsidRPr="00985044" w:rsidRDefault="00985044" w:rsidP="009A5260">
            <w:pPr>
              <w:pStyle w:val="a3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985044">
              <w:rPr>
                <w:color w:val="181818"/>
                <w:sz w:val="22"/>
                <w:szCs w:val="22"/>
              </w:rPr>
              <w:t>22</w:t>
            </w:r>
          </w:p>
        </w:tc>
      </w:tr>
    </w:tbl>
    <w:p w14:paraId="0AAD2819" w14:textId="77777777" w:rsidR="00985044" w:rsidRPr="00985044" w:rsidRDefault="00985044" w:rsidP="0098504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2FE7F9CF" w14:textId="77777777" w:rsidR="00985044" w:rsidRPr="00985044" w:rsidRDefault="00985044" w:rsidP="0098504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716752E9" w14:textId="77777777" w:rsidR="00F17A8F" w:rsidRPr="00985044" w:rsidRDefault="00985044" w:rsidP="00F17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lang w:eastAsia="ru-RU"/>
        </w:rPr>
        <w:br/>
      </w:r>
    </w:p>
    <w:tbl>
      <w:tblPr>
        <w:tblpPr w:leftFromText="180" w:rightFromText="180" w:vertAnchor="page" w:horzAnchor="margin" w:tblpY="3661"/>
        <w:tblW w:w="10714" w:type="dxa"/>
        <w:tblLook w:val="04A0" w:firstRow="1" w:lastRow="0" w:firstColumn="1" w:lastColumn="0" w:noHBand="0" w:noVBand="1"/>
      </w:tblPr>
      <w:tblGrid>
        <w:gridCol w:w="1057"/>
        <w:gridCol w:w="8705"/>
        <w:gridCol w:w="952"/>
      </w:tblGrid>
      <w:tr w:rsidR="00985044" w:rsidRPr="00985044" w14:paraId="4999BC38" w14:textId="77777777" w:rsidTr="00985044">
        <w:trPr>
          <w:trHeight w:val="26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B73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п.п.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56B67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 / Тема урока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A1DCA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</w:tr>
      <w:tr w:rsidR="00985044" w:rsidRPr="00985044" w14:paraId="7694FF59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7ED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DF247" w14:textId="77777777" w:rsidR="00985044" w:rsidRPr="00985044" w:rsidRDefault="00985044" w:rsidP="00985044">
            <w:pPr>
              <w:rPr>
                <w:rFonts w:ascii="Times New Roman" w:hAnsi="Times New Roman" w:cs="Times New Roman"/>
                <w:b/>
              </w:rPr>
            </w:pPr>
            <w:r w:rsidRPr="00985044">
              <w:rPr>
                <w:rFonts w:ascii="Times New Roman" w:hAnsi="Times New Roman" w:cs="Times New Roman"/>
                <w:b/>
              </w:rPr>
              <w:t>Легкая атлетика + шахматы</w:t>
            </w:r>
          </w:p>
          <w:p w14:paraId="0BD449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Вводный инструктаж по ТБ на уроках физкультуры. Виды ходьбы.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C57E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D61326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FA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A5F9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Высокий старт. Бег с ускорением.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1E4B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22982F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A0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BEC8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EE52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EA5EA4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B3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FFB9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прыжка в длину с места Развитие скоростно-силовых способностей.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D496B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A6A4FB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87C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7B8D6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прыжка с места. Развитие скоростно-силовых способностей.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ED733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FEE83A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D1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4F9F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Основные принципы игры в дебюте.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73F9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862473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7FA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7D9C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Метание теннисного мяча на дальность.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4B720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ED509E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E12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06D0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Метание теннисного мяча на дальность.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38EA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68E2BA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C8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2931E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Перевес в развитии фигур.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6B5AF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8A2A89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85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6AAC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Равномерный бег 5 минут. Метание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тенисного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мяча в горизонтальную цель.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1AFD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53149D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D2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44B03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тенисного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мяча в вертикальную цель. Прыжок в длину с места.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8B19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857E950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2A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2B93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Атака на короля.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7475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72AEBC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515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3680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 +шахматы</w:t>
            </w:r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при проведении подвижных игр. Подвижная игра.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DB6E7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952513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415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0EE54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«Белые медведи», «Космонавты».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F790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1EE834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7EC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5687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Перевес в пространстве.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445E9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A2C29DD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74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BF80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«Пятнашки», «Точный расчет».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85D43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94F810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6D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302CB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«Прыжки по полосам», «Волк во рву».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FF17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BC1E31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94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16C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Оценка позиций.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41C6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CBA3EA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12F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B1570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«Удочка», «Волк во рву». Эстафета «Веревочка под ногами».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3DA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C3CF13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4A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BAE5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«Удочка», «Мышеловка», «Невод».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C4CD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DA3E50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CA8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5076B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План игры.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E6144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951D3A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B24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170F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«Перестрелка», «Гонка мячей».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973ED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90B6E5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C36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C5CA5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«Удочка», «Мышеловка», «Невод».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F0702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DF8F03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031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003A6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Выбор хода.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D671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D7CF42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486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B13E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«Охотники и утки», «Подсечка», «Четыре стихии».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384A0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3FEA43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DDC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7DCBF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Игры: «Удочка», «Кто дальше бросит», «Невод».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06ABE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E95B3FD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11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2940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Открытые дебюты.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5568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818356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D22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98C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Гимнастика+шахматы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br/>
              <w:t>Техника безопасности на занятиях гимнастикой с элементами акробатики. ОРУ с предметами.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470C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CBFEE8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5EF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36887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акробатических упражнений.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F24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B168FF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252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B17E7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Полуоткрытые дебюты.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E977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5729A5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25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0A6B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акробатических упражнений.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B7A64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ED12B2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CA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EDD0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Техника акробатических упражнений.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E1A05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198DE56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798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50A56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Закрытые дебюты.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768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EA8302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620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BB01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Ходьба по бревну.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E00EE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21CB45A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DED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D328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Комплекс упражнений на бревне.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57171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DC8519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BDF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8257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Гамбиты.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32E6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60BD41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6A8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6478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Ходьба по бревну.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316B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190E0E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76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53F2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Висы и упоры. Строевые упражнения.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F5AA3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92B021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90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00A2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Тактический прием «мельница».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B586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980EF8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1FA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7D1D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Висы и упоры (оценка техники).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AF6F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557C75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84F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7457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Висы и упоры. Подтягивание в висе (на результат).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0177A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E034E7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D2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C9CB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Тактический прием «перекрытие».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C5817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057B239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646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4A6A7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E3FC6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B16EAD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94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D3874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Комплекс прыжковых упражнений.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F8DBD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74F740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61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2D6D1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Тактический прием «рентген».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BE585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6085B8F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A88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6324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Лазанье и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по гимнастической скамейке, стенке.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C33D0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C47361D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2AA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A413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Полоса препятствий.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B531E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B6CB10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EB4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5B64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E46B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1452B5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2B3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74DC7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Лыжная подготовка +шахматы</w:t>
            </w: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br/>
              <w:t>Техника безопасности при занятиях лыжной подготовкой. Скользящий шаг.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A8D2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55B47A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84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5570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Скользящий шаг без палок, с палками.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8765D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010D5E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60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6A0F6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Анализ шахматной партии: выбери ход.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D6FA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49DE5F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956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D0568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 без палок. Подъем ступающим шагом.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937FE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38D199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E3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A72F1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 без палок. Подъем ступающим шагом.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6B7F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B42826D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D9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E167D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Шахматный турнир.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5A10C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3940AE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6B2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25DC6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–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ход, подъемы и повороты на лыжах.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84894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605A449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98D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B1DC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ход. Спуски в высокой стойке.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7386C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82DC5E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35E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2C86E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Шахматный турнир.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41322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F318C8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08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9DBEB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ход. Повороты переступанием в движении.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A9ABD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2CCBAA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E15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7620C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ход. Повороты переступанием в движении.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D3E38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AEA465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DE1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4571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Шахматный турнир.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BE05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123920D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ECB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F01E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ход. Спуски в низкой стойке.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8BC7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826B6E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E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171B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1000 м. Спуски и подъемы. Торможение «плугом».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837B8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3589D60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3D2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AA43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Шахматный турнир.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B6BF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47D5A8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0E6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7EE9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Круговая эстафета. Спуски и подъемы с небольших склонов.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9213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66ADD2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BC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F6027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1500 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C9952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E191FA9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DB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50902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B8015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CF8FA0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45D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388A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Спуск и подъем без палок. Торможение упором.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ED9D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69CDD9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8D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FFF9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Спуск и подъем без палок. Торможение упором.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CC6A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88F798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2A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E3D47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5A984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E80609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5B2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6B95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Равномерное прохождение дистанции. Торможение упором.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32089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10FC59F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BF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99DFD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Эстафета с этапом 100 м. Игра «Проехать через ворота».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D332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8EADF4A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1A8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90C9D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9B7BD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D985499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013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C3AA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Волейбол+шахматы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двумя руками от груди.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3D25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4A898E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65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B355C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 из-за головы.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F840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BBF8F60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46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5DB95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9B880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10FCB7C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2D3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0756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5782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38725D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0E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41E58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Ведение мяча.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E9C1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187CF2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91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DA3D9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Баскетбол+шахматы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br/>
              <w:t>Броски мяча в кольцо двумя руками от груди.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7ACFE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ECC76E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D8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A1DA9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Броски мяча в кольцо одной рукой.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A989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A84C7C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F9D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CD0FC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Простейшие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легкофигурные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окончания: мат конем и слоном одинокому королю.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E2312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9311A8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3D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2635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Легкая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b/>
                <w:lang w:eastAsia="ru-RU"/>
              </w:rPr>
              <w:t>атлетика+шахматы</w:t>
            </w:r>
            <w:proofErr w:type="spellEnd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br/>
              <w:t>Т.Б. на уроках по легкой атлетике. Высокий старт. Стартовый разгон. Бег 30 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A5B6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FAAB28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183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54BCC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DB5DD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A794C86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C73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9C76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Основы пешечного эндшпиля: король против пешек.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C4302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30A7D82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0A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8730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Бег из разных исходных положений.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2E6B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9B342D7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BB7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CC85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. Равномерный бег 5-6 мин. Стартовый разгон .Бег 60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EFDB0C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78FAFB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DFB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F20E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CD8C6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3BEB785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18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32895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Равномерный бег 5-6 мин. Высокий старт. Бег 30м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AD7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5ACC3A4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2B1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E970B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Стартовый разгон. Бег 60 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96086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316335E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2CE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89C1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8259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9169D1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B7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027AC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Прыжок в длину (способом согнув ноги). Эстафеты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BF30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EB158E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935A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5DF6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Прыжок в длину (способом согнув ноги). Тройной прыжок с места.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B8480F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3B5A4D83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CF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47D5B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 xml:space="preserve">Сыграй как чемпион мира. Партия В Крамник- Д. </w:t>
            </w:r>
            <w:proofErr w:type="spellStart"/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Садвакасов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19B5A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DD7039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B07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E8664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Равномерный бег 5-6 мин. Тройной прыжок с места.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A7939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1BF5CE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28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A32B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Прыжок в длину (способом согнув ноги). Подвижная игра с элементом легкой атлетики.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1787B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1BBB63A0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AA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B107D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Сыграй как чемпион мира. Партия В. Ананд - М. Карлсен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5BD4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7CA32584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BD5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10EF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Равномерный бег 5-7 мин. Тройной прыжок с места.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76FBB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AFA26F6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5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0E6E8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Прыжок в длину (способом согнув ноги). Эстафеты.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B2A1E9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A12D850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18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015F1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Сыграй как чемпион мира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67B3E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0CF0BE0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B6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EA42E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Бросок мяча на дальность. Подвижная игра с элементом легкой атлетики.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4FB12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28DEC1E1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E56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2DC33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Равномерный бег 5-6 мин. Бросок мяча на дальность. Бросок мяча на точность.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A6A39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6E97B6B8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AF68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5D403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Шахматный праздник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736FE0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85044" w:rsidRPr="00985044" w14:paraId="47D76D7B" w14:textId="77777777" w:rsidTr="00985044">
        <w:trPr>
          <w:trHeight w:val="26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A296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EF2425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Бег 1500 м. Подвижная игра с элементом легкой атлетики.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A5624" w14:textId="77777777" w:rsidR="00985044" w:rsidRPr="00985044" w:rsidRDefault="00985044" w:rsidP="0098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2E8FEFAF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62EAEAE8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6942BA6B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3FF6898A" w14:textId="77777777" w:rsidR="00B23C43" w:rsidRPr="00985044" w:rsidRDefault="00B23C43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</w:p>
    <w:p w14:paraId="700757D5" w14:textId="77777777" w:rsidR="00B23C43" w:rsidRPr="00985044" w:rsidRDefault="00985044" w:rsidP="00B23C4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>
        <w:rPr>
          <w:color w:val="181818"/>
          <w:sz w:val="22"/>
          <w:szCs w:val="22"/>
        </w:rPr>
        <w:t xml:space="preserve"> </w:t>
      </w:r>
      <w:r w:rsidRPr="00985044">
        <w:rPr>
          <w:b/>
          <w:color w:val="181818"/>
          <w:sz w:val="28"/>
          <w:szCs w:val="28"/>
        </w:rPr>
        <w:t xml:space="preserve"> </w:t>
      </w:r>
      <w:r w:rsidR="005E56CA" w:rsidRPr="00985044">
        <w:rPr>
          <w:b/>
          <w:color w:val="181818"/>
          <w:sz w:val="28"/>
          <w:szCs w:val="28"/>
        </w:rPr>
        <w:br/>
      </w:r>
    </w:p>
    <w:p w14:paraId="64C18B60" w14:textId="77777777" w:rsidR="00564D94" w:rsidRDefault="00564D94" w:rsidP="00564D94">
      <w:pPr>
        <w:tabs>
          <w:tab w:val="left" w:pos="2250"/>
        </w:tabs>
        <w:rPr>
          <w:rFonts w:ascii="Times New Roman" w:hAnsi="Times New Roman" w:cs="Times New Roman"/>
          <w:sz w:val="28"/>
        </w:rPr>
      </w:pPr>
      <w:r w:rsidRPr="00985044">
        <w:rPr>
          <w:rFonts w:ascii="Times New Roman" w:hAnsi="Times New Roman" w:cs="Times New Roman"/>
        </w:rPr>
        <w:br/>
      </w:r>
      <w:r w:rsidRPr="0098504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p w14:paraId="700CCB99" w14:textId="77777777" w:rsidR="00564D94" w:rsidRDefault="00564D94" w:rsidP="00564D94">
      <w:pPr>
        <w:tabs>
          <w:tab w:val="left" w:pos="2250"/>
        </w:tabs>
        <w:rPr>
          <w:rFonts w:ascii="Times New Roman" w:hAnsi="Times New Roman" w:cs="Times New Roman"/>
          <w:sz w:val="28"/>
        </w:rPr>
      </w:pPr>
    </w:p>
    <w:p w14:paraId="35EB91BC" w14:textId="77777777" w:rsidR="00564D94" w:rsidRPr="00564D94" w:rsidRDefault="00564D94" w:rsidP="00564D94">
      <w:pPr>
        <w:tabs>
          <w:tab w:val="left" w:pos="2250"/>
        </w:tabs>
        <w:rPr>
          <w:rFonts w:ascii="Times New Roman" w:hAnsi="Times New Roman" w:cs="Times New Roman"/>
          <w:sz w:val="28"/>
        </w:rPr>
      </w:pPr>
    </w:p>
    <w:p w14:paraId="2942BB88" w14:textId="77777777" w:rsidR="00564D94" w:rsidRDefault="00564D94" w:rsidP="00564D94"/>
    <w:p w14:paraId="002108E8" w14:textId="77777777" w:rsidR="00042041" w:rsidRPr="00564D94" w:rsidRDefault="00042041" w:rsidP="00564D94">
      <w:pPr>
        <w:tabs>
          <w:tab w:val="left" w:pos="2250"/>
        </w:tabs>
        <w:rPr>
          <w:rFonts w:ascii="Times New Roman" w:hAnsi="Times New Roman" w:cs="Times New Roman"/>
          <w:sz w:val="28"/>
        </w:rPr>
      </w:pPr>
    </w:p>
    <w:sectPr w:rsidR="00042041" w:rsidRPr="00564D94" w:rsidSect="00985044">
      <w:pgSz w:w="11906" w:h="16838"/>
      <w:pgMar w:top="28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8E7"/>
    <w:multiLevelType w:val="multilevel"/>
    <w:tmpl w:val="1DC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20B9F"/>
    <w:multiLevelType w:val="multilevel"/>
    <w:tmpl w:val="05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694C"/>
    <w:multiLevelType w:val="multilevel"/>
    <w:tmpl w:val="8A7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936E7"/>
    <w:multiLevelType w:val="multilevel"/>
    <w:tmpl w:val="0A5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1382E"/>
    <w:multiLevelType w:val="multilevel"/>
    <w:tmpl w:val="02B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F61FB"/>
    <w:multiLevelType w:val="multilevel"/>
    <w:tmpl w:val="34BA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A3645D"/>
    <w:multiLevelType w:val="multilevel"/>
    <w:tmpl w:val="23D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114763">
    <w:abstractNumId w:val="1"/>
  </w:num>
  <w:num w:numId="2" w16cid:durableId="610820949">
    <w:abstractNumId w:val="6"/>
  </w:num>
  <w:num w:numId="3" w16cid:durableId="759911068">
    <w:abstractNumId w:val="0"/>
  </w:num>
  <w:num w:numId="4" w16cid:durableId="68581356">
    <w:abstractNumId w:val="2"/>
  </w:num>
  <w:num w:numId="5" w16cid:durableId="172576488">
    <w:abstractNumId w:val="3"/>
  </w:num>
  <w:num w:numId="6" w16cid:durableId="1184635688">
    <w:abstractNumId w:val="4"/>
  </w:num>
  <w:num w:numId="7" w16cid:durableId="612631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HMR8IRUxIw93Xq/Nh3tX88cv//L+38yWmj3+CNNFJxo7YWBoSCWPc10Yna7lHFowkwVzNfD6FrgTujozPc/g==" w:salt="e8p4lzNpKviQm/gcggvQTg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94"/>
    <w:rsid w:val="00042041"/>
    <w:rsid w:val="001A66F6"/>
    <w:rsid w:val="004E0580"/>
    <w:rsid w:val="004E1551"/>
    <w:rsid w:val="00564D94"/>
    <w:rsid w:val="005E56CA"/>
    <w:rsid w:val="007526CF"/>
    <w:rsid w:val="008757E2"/>
    <w:rsid w:val="00985044"/>
    <w:rsid w:val="00A25BCC"/>
    <w:rsid w:val="00B23C43"/>
    <w:rsid w:val="00CE7DEC"/>
    <w:rsid w:val="00DF0EF6"/>
    <w:rsid w:val="00F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9FE"/>
  <w15:docId w15:val="{B677C843-689C-4544-BACC-FAD849D0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5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Надежда Чухонцева</cp:lastModifiedBy>
  <cp:revision>4</cp:revision>
  <dcterms:created xsi:type="dcterms:W3CDTF">2022-04-05T18:31:00Z</dcterms:created>
  <dcterms:modified xsi:type="dcterms:W3CDTF">2022-04-06T10:16:00Z</dcterms:modified>
</cp:coreProperties>
</file>