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42F0" w14:textId="77777777" w:rsidR="007E6C48" w:rsidRPr="007E6C48" w:rsidRDefault="007E6C48" w:rsidP="007E6C48">
      <w:pPr>
        <w:pStyle w:val="a3"/>
        <w:spacing w:before="0" w:beforeAutospacing="0" w:after="0" w:afterAutospacing="0"/>
        <w:textAlignment w:val="baseline"/>
        <w:rPr>
          <w:color w:val="2D2F32"/>
        </w:rPr>
      </w:pPr>
      <w:r w:rsidRPr="007E6C48">
        <w:rPr>
          <w:color w:val="2D2F32"/>
        </w:rPr>
        <w:t xml:space="preserve">Рабочая программа учебного предмета «Литературное чтение»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начального общего образования по литературному чтению для образовательных учреждений с русским языком обучения и на основе авторской программы Л.Ф. Климановой, </w:t>
      </w:r>
      <w:proofErr w:type="spellStart"/>
      <w:r w:rsidRPr="007E6C48">
        <w:rPr>
          <w:color w:val="2D2F32"/>
        </w:rPr>
        <w:t>В.Г.Горецкого</w:t>
      </w:r>
      <w:proofErr w:type="spellEnd"/>
      <w:r w:rsidRPr="007E6C48">
        <w:rPr>
          <w:color w:val="2D2F32"/>
        </w:rPr>
        <w:t xml:space="preserve">, М.В. </w:t>
      </w:r>
      <w:proofErr w:type="spellStart"/>
      <w:r w:rsidRPr="007E6C48">
        <w:rPr>
          <w:color w:val="2D2F32"/>
        </w:rPr>
        <w:t>Головановой</w:t>
      </w:r>
      <w:proofErr w:type="spellEnd"/>
      <w:r w:rsidRPr="007E6C48">
        <w:rPr>
          <w:color w:val="2D2F32"/>
        </w:rPr>
        <w:t xml:space="preserve"> «Литературное чтение 1-4 классы» (учебно-методический комплект «Школа России»)</w:t>
      </w:r>
      <w:r w:rsidRPr="007E6C48">
        <w:rPr>
          <w:color w:val="2D2F32"/>
        </w:rPr>
        <w:br/>
        <w:t>Курс «Литературное чтение» рассчитан на 506 ч. В 1 классе на изучение литературного чтения отводится 132 ч., во 2—3 классах по 136 ч., в 4 классе – 102 ч. в год.</w:t>
      </w:r>
      <w:r w:rsidRPr="007E6C48">
        <w:rPr>
          <w:color w:val="2D2F32"/>
        </w:rPr>
        <w:br/>
        <w:t xml:space="preserve">Для реализации программного содержания используется учебное пособие: программы Л.Ф. Климановой, </w:t>
      </w:r>
      <w:proofErr w:type="spellStart"/>
      <w:r w:rsidRPr="007E6C48">
        <w:rPr>
          <w:color w:val="2D2F32"/>
        </w:rPr>
        <w:t>В.Г.Горецкого</w:t>
      </w:r>
      <w:proofErr w:type="spellEnd"/>
      <w:r w:rsidRPr="007E6C48">
        <w:rPr>
          <w:color w:val="2D2F32"/>
        </w:rPr>
        <w:t xml:space="preserve">, </w:t>
      </w:r>
      <w:proofErr w:type="spellStart"/>
      <w:r w:rsidRPr="007E6C48">
        <w:rPr>
          <w:color w:val="2D2F32"/>
        </w:rPr>
        <w:t>М.В.Головановой</w:t>
      </w:r>
      <w:proofErr w:type="spellEnd"/>
      <w:r w:rsidRPr="007E6C48">
        <w:rPr>
          <w:color w:val="2D2F32"/>
        </w:rPr>
        <w:t xml:space="preserve">. Литературное чтение 1класс, Литературное чтение2класс, Литературное чтение3класс, Литературное чтение 4класс. Учебник для образовательных учреждений. В 2-х </w:t>
      </w:r>
      <w:proofErr w:type="gramStart"/>
      <w:r w:rsidRPr="007E6C48">
        <w:rPr>
          <w:color w:val="2D2F32"/>
        </w:rPr>
        <w:t>частях.-</w:t>
      </w:r>
      <w:proofErr w:type="gramEnd"/>
      <w:r w:rsidRPr="007E6C48">
        <w:rPr>
          <w:color w:val="2D2F32"/>
        </w:rPr>
        <w:t xml:space="preserve"> М.: Просвещение</w:t>
      </w:r>
    </w:p>
    <w:p w14:paraId="56C5B2F7" w14:textId="42701883" w:rsidR="00702E1A" w:rsidRPr="007E6C48" w:rsidRDefault="00702E1A" w:rsidP="007E6C48"/>
    <w:sectPr w:rsidR="00702E1A" w:rsidRPr="007E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271"/>
    <w:multiLevelType w:val="multilevel"/>
    <w:tmpl w:val="C87C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42"/>
    <w:rsid w:val="00702E1A"/>
    <w:rsid w:val="007E6C48"/>
    <w:rsid w:val="008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6CD8"/>
  <w15:chartTrackingRefBased/>
  <w15:docId w15:val="{20D3CF4A-FB41-4A51-885B-F3B01B9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4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Чухонцева</dc:creator>
  <cp:keywords/>
  <dc:description/>
  <cp:lastModifiedBy>Надежда Чухонцева</cp:lastModifiedBy>
  <cp:revision>2</cp:revision>
  <dcterms:created xsi:type="dcterms:W3CDTF">2022-03-21T07:34:00Z</dcterms:created>
  <dcterms:modified xsi:type="dcterms:W3CDTF">2022-03-21T07:34:00Z</dcterms:modified>
</cp:coreProperties>
</file>